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AB" w:rsidRPr="00F92EAB" w:rsidRDefault="00F92EAB" w:rsidP="00F92EAB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  <w:r w:rsidRPr="00F92EAB">
        <w:rPr>
          <w:rStyle w:val="c4"/>
          <w:b/>
          <w:color w:val="000000"/>
          <w:sz w:val="32"/>
          <w:szCs w:val="32"/>
        </w:rPr>
        <w:t>Путешествие по Омску</w:t>
      </w:r>
      <w:r>
        <w:rPr>
          <w:rStyle w:val="c4"/>
          <w:b/>
          <w:color w:val="000000"/>
          <w:sz w:val="32"/>
          <w:szCs w:val="32"/>
        </w:rPr>
        <w:t xml:space="preserve"> </w:t>
      </w:r>
      <w:r w:rsidRPr="00F92EAB">
        <w:rPr>
          <w:rStyle w:val="c4"/>
          <w:b/>
          <w:color w:val="000000"/>
          <w:sz w:val="32"/>
          <w:szCs w:val="32"/>
        </w:rPr>
        <w:t>- городу трудовой славы.</w:t>
      </w:r>
    </w:p>
    <w:p w:rsidR="00D36D48" w:rsidRDefault="00F92EAB" w:rsidP="00D36D4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ab/>
      </w:r>
      <w:r w:rsidR="00D36D48">
        <w:rPr>
          <w:rStyle w:val="c4"/>
          <w:color w:val="000000"/>
          <w:sz w:val="28"/>
          <w:szCs w:val="28"/>
        </w:rPr>
        <w:t>Игра предназначена для детей  дошкольного возраста в процессе изучени</w:t>
      </w:r>
      <w:r>
        <w:rPr>
          <w:rStyle w:val="c4"/>
          <w:color w:val="000000"/>
          <w:sz w:val="28"/>
          <w:szCs w:val="28"/>
        </w:rPr>
        <w:t>я лексической темы «Оборонная промышленность Омска»</w:t>
      </w:r>
      <w:r w:rsidR="00D36D48">
        <w:rPr>
          <w:rStyle w:val="c4"/>
          <w:color w:val="000000"/>
          <w:sz w:val="28"/>
          <w:szCs w:val="28"/>
        </w:rPr>
        <w:t>. Развивающая настольная игра может быть использована в работе педагогами дошкольного образования, а также родителями воспитанников для совместной игры.</w:t>
      </w:r>
    </w:p>
    <w:p w:rsidR="00D36D48" w:rsidRDefault="00D36D48" w:rsidP="00D36D4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F92EAB">
        <w:rPr>
          <w:rStyle w:val="c12"/>
          <w:b/>
          <w:color w:val="000000"/>
          <w:sz w:val="28"/>
          <w:szCs w:val="28"/>
        </w:rPr>
        <w:t>Цель игры:</w:t>
      </w:r>
      <w:r>
        <w:rPr>
          <w:rStyle w:val="c4"/>
          <w:color w:val="000000"/>
          <w:sz w:val="28"/>
          <w:szCs w:val="28"/>
        </w:rPr>
        <w:t> систематизация знаний детей по теме</w:t>
      </w:r>
      <w:r w:rsidR="00F92EAB">
        <w:rPr>
          <w:rStyle w:val="c4"/>
          <w:color w:val="000000"/>
          <w:sz w:val="28"/>
          <w:szCs w:val="28"/>
        </w:rPr>
        <w:t xml:space="preserve">  «Оборонная промышленность Омска</w:t>
      </w:r>
      <w:r>
        <w:rPr>
          <w:rStyle w:val="c4"/>
          <w:color w:val="000000"/>
          <w:sz w:val="28"/>
          <w:szCs w:val="28"/>
        </w:rPr>
        <w:t>».</w:t>
      </w:r>
    </w:p>
    <w:p w:rsidR="00D36D48" w:rsidRPr="00F92EAB" w:rsidRDefault="00D36D48" w:rsidP="00D36D4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  <w:sz w:val="20"/>
          <w:szCs w:val="20"/>
        </w:rPr>
      </w:pPr>
      <w:r w:rsidRPr="00F92EAB">
        <w:rPr>
          <w:rStyle w:val="c12"/>
          <w:b/>
          <w:color w:val="000000"/>
          <w:sz w:val="28"/>
          <w:szCs w:val="28"/>
        </w:rPr>
        <w:t>Задачи:</w:t>
      </w:r>
    </w:p>
    <w:p w:rsidR="00D36D48" w:rsidRDefault="00D36D48" w:rsidP="00F92EA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упражнять в количественном счёте, уточнять знания детей о предприятиях и профессиях.</w:t>
      </w:r>
    </w:p>
    <w:p w:rsidR="00D36D48" w:rsidRDefault="00D36D48" w:rsidP="00F92EA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развивать связную речь,</w:t>
      </w:r>
      <w:r>
        <w:rPr>
          <w:rStyle w:val="c8"/>
          <w:i/>
          <w:i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обогащать и активизировать словарный запас,</w:t>
      </w:r>
      <w:r>
        <w:rPr>
          <w:rStyle w:val="c8"/>
          <w:i/>
          <w:i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развивать мелкую моторику.</w:t>
      </w:r>
    </w:p>
    <w:p w:rsidR="00D36D48" w:rsidRDefault="00D36D48" w:rsidP="00F92EA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воспитывать культуру игры (соблюдать правила игры, проявлять честность, радоваться успехам).</w:t>
      </w:r>
    </w:p>
    <w:p w:rsidR="00D36D48" w:rsidRDefault="00D36D48" w:rsidP="00D36D4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Предлагаемая игра направлена на раннюю профориентацию детей дошкольного возраста.</w:t>
      </w:r>
    </w:p>
    <w:p w:rsidR="00D36D48" w:rsidRPr="00F92EAB" w:rsidRDefault="00D36D48" w:rsidP="00D36D4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  <w:sz w:val="20"/>
          <w:szCs w:val="20"/>
        </w:rPr>
      </w:pPr>
      <w:r w:rsidRPr="00F92EAB">
        <w:rPr>
          <w:rStyle w:val="c12"/>
          <w:b/>
          <w:color w:val="000000"/>
          <w:sz w:val="28"/>
          <w:szCs w:val="28"/>
        </w:rPr>
        <w:t>Правила игры:</w:t>
      </w:r>
    </w:p>
    <w:p w:rsidR="00D36D48" w:rsidRDefault="00D36D48" w:rsidP="00D36D4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 игре могут участвовать от 2 до 4 игроков.</w:t>
      </w:r>
    </w:p>
    <w:p w:rsidR="00D36D48" w:rsidRDefault="00D36D48" w:rsidP="00D36D4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 начале игры все фишки ставятся на поле «Старт». Игроки по очереди бросают кубик и переставляют фишки вперёд ровно на столько ходов, сколько выпало на кубике. Если фишка остановилась на поле со стрелкой назад, игрок двигается в указанном направлении. Если стрелка показывает вперёд, игрок также двигается по стрелке. Если фишка встала на поле зелёного цвета, игрок пропускает ход. Красное пол</w:t>
      </w:r>
      <w:proofErr w:type="gramStart"/>
      <w:r>
        <w:rPr>
          <w:rStyle w:val="c4"/>
          <w:color w:val="000000"/>
          <w:sz w:val="28"/>
          <w:szCs w:val="28"/>
        </w:rPr>
        <w:t>е-</w:t>
      </w:r>
      <w:proofErr w:type="gramEnd"/>
      <w:r>
        <w:rPr>
          <w:rStyle w:val="c4"/>
          <w:color w:val="000000"/>
          <w:sz w:val="28"/>
          <w:szCs w:val="28"/>
        </w:rPr>
        <w:t xml:space="preserve"> игрок должен отгадать загадку о данной профессии .Синее поле- рассказать , что нужно для работы на данном предприятии . Розовое поле- физкультминутка! Карточки с загадками, физкультминутками прилагаются. Белая стрелк</w:t>
      </w:r>
      <w:proofErr w:type="gramStart"/>
      <w:r>
        <w:rPr>
          <w:rStyle w:val="c4"/>
          <w:color w:val="000000"/>
          <w:sz w:val="28"/>
          <w:szCs w:val="28"/>
        </w:rPr>
        <w:t>а-</w:t>
      </w:r>
      <w:proofErr w:type="gramEnd"/>
      <w:r>
        <w:rPr>
          <w:rStyle w:val="c4"/>
          <w:color w:val="000000"/>
          <w:sz w:val="28"/>
          <w:szCs w:val="28"/>
        </w:rPr>
        <w:t xml:space="preserve"> приглашаем  пройти на место работы( предприятие), а затем вновь вернутся на картинку и продолжить игру. Таким образом, дойдя до отметки «Финиш», дети должны познакомиться с предприятиями обороны и усвоить определённые профессии, которые они встретили в игре. Победителем становится тот, кто первым доходит до финиша.</w:t>
      </w:r>
    </w:p>
    <w:p w:rsidR="00D36D48" w:rsidRDefault="00D36D48" w:rsidP="00D36D48"/>
    <w:p w:rsidR="00222471" w:rsidRDefault="00222471"/>
    <w:sectPr w:rsidR="00222471" w:rsidSect="00F15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10075"/>
    <w:multiLevelType w:val="hybridMultilevel"/>
    <w:tmpl w:val="5E10FB84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36D48"/>
    <w:rsid w:val="00222471"/>
    <w:rsid w:val="009644C1"/>
    <w:rsid w:val="00D36D48"/>
    <w:rsid w:val="00F643FB"/>
    <w:rsid w:val="00F9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3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6D48"/>
  </w:style>
  <w:style w:type="character" w:customStyle="1" w:styleId="c12">
    <w:name w:val="c12"/>
    <w:basedOn w:val="a0"/>
    <w:rsid w:val="00D36D48"/>
  </w:style>
  <w:style w:type="character" w:customStyle="1" w:styleId="c8">
    <w:name w:val="c8"/>
    <w:basedOn w:val="a0"/>
    <w:rsid w:val="00D36D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Dexp</cp:lastModifiedBy>
  <cp:revision>2</cp:revision>
  <dcterms:created xsi:type="dcterms:W3CDTF">2025-10-15T08:02:00Z</dcterms:created>
  <dcterms:modified xsi:type="dcterms:W3CDTF">2025-10-15T09:07:00Z</dcterms:modified>
</cp:coreProperties>
</file>